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6947D863"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3GPP TSG-RAN WG2 Meeting Ad hoc</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22098F">
        <w:rPr>
          <w:i/>
          <w:color w:val="auto"/>
          <w:sz w:val="24"/>
          <w:lang w:eastAsia="zh-CN"/>
        </w:rPr>
        <w:t>7049</w:t>
      </w:r>
    </w:p>
    <w:p w14:paraId="2AE6D983" w14:textId="23E08FAA" w:rsidR="007E1DEE" w:rsidRPr="00C036E6" w:rsidRDefault="001C527B" w:rsidP="007E1DEE">
      <w:pPr>
        <w:pStyle w:val="Header"/>
        <w:tabs>
          <w:tab w:val="left" w:pos="6521"/>
        </w:tabs>
        <w:jc w:val="both"/>
        <w:rPr>
          <w:color w:val="auto"/>
          <w:sz w:val="24"/>
          <w:lang w:eastAsia="zh-CN"/>
        </w:rPr>
      </w:pPr>
      <w:r>
        <w:rPr>
          <w:rFonts w:hint="eastAsia"/>
          <w:color w:val="auto"/>
          <w:sz w:val="24"/>
          <w:lang w:eastAsia="zh-CN"/>
        </w:rPr>
        <w:t>Q</w:t>
      </w:r>
      <w:r>
        <w:rPr>
          <w:color w:val="auto"/>
          <w:sz w:val="24"/>
          <w:lang w:eastAsia="zh-CN"/>
        </w:rPr>
        <w:t>ingdao</w:t>
      </w:r>
      <w:r w:rsidR="007E1DEE" w:rsidRPr="00943E97">
        <w:rPr>
          <w:color w:val="auto"/>
          <w:sz w:val="24"/>
        </w:rPr>
        <w:t xml:space="preserve">, </w:t>
      </w:r>
      <w:r w:rsidR="007E1DEE">
        <w:rPr>
          <w:rFonts w:hint="eastAsia"/>
          <w:color w:val="auto"/>
          <w:sz w:val="24"/>
          <w:lang w:eastAsia="zh-CN"/>
        </w:rPr>
        <w:t>China</w:t>
      </w:r>
      <w:r w:rsidR="007E1DEE" w:rsidRPr="00943E97">
        <w:rPr>
          <w:color w:val="auto"/>
          <w:sz w:val="24"/>
        </w:rPr>
        <w:t xml:space="preserve">, </w:t>
      </w:r>
      <w:r>
        <w:rPr>
          <w:rFonts w:hint="eastAsia"/>
          <w:color w:val="auto"/>
          <w:sz w:val="24"/>
          <w:lang w:eastAsia="zh-CN"/>
        </w:rPr>
        <w:t>2</w:t>
      </w:r>
      <w:r>
        <w:rPr>
          <w:color w:val="auto"/>
          <w:sz w:val="24"/>
          <w:lang w:eastAsia="zh-CN"/>
        </w:rPr>
        <w:t>7</w:t>
      </w:r>
      <w:r w:rsidR="007E1DEE" w:rsidRPr="00943E97">
        <w:rPr>
          <w:rFonts w:hint="eastAsia"/>
          <w:color w:val="auto"/>
          <w:sz w:val="24"/>
        </w:rPr>
        <w:t>-</w:t>
      </w:r>
      <w:r>
        <w:rPr>
          <w:rFonts w:hint="eastAsia"/>
          <w:color w:val="auto"/>
          <w:sz w:val="24"/>
          <w:lang w:eastAsia="zh-CN"/>
        </w:rPr>
        <w:t>2</w:t>
      </w:r>
      <w:r w:rsidR="007E1DEE">
        <w:rPr>
          <w:rFonts w:hint="eastAsia"/>
          <w:color w:val="auto"/>
          <w:sz w:val="24"/>
          <w:lang w:eastAsia="zh-CN"/>
        </w:rPr>
        <w:t>9</w:t>
      </w:r>
      <w:r w:rsidR="007E1DEE" w:rsidRPr="00943E97">
        <w:rPr>
          <w:rFonts w:hint="eastAsia"/>
          <w:color w:val="auto"/>
          <w:sz w:val="24"/>
        </w:rPr>
        <w:t xml:space="preserve"> </w:t>
      </w:r>
      <w:r>
        <w:rPr>
          <w:color w:val="auto"/>
          <w:sz w:val="24"/>
          <w:lang w:eastAsia="zh-CN"/>
        </w:rPr>
        <w:t>June</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1F88C254"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BF708D" w:rsidRPr="00BF708D">
        <w:rPr>
          <w:rFonts w:ascii="Arial" w:eastAsia="SimSun" w:hAnsi="Arial"/>
          <w:b/>
          <w:sz w:val="24"/>
          <w:lang w:val="en-US" w:eastAsia="zh-CN"/>
        </w:rPr>
        <w:t>10.2.2</w:t>
      </w:r>
      <w:r w:rsidR="00722243">
        <w:rPr>
          <w:rFonts w:ascii="Arial" w:eastAsia="SimSun" w:hAnsi="Arial"/>
          <w:b/>
          <w:sz w:val="24"/>
          <w:lang w:val="en-US" w:eastAsia="zh-CN"/>
        </w:rPr>
        <w:t>.4</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14571B3"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3C2CB9">
        <w:rPr>
          <w:rFonts w:ascii="Arial" w:hAnsi="Arial"/>
          <w:b/>
          <w:sz w:val="24"/>
          <w:lang w:val="en-US"/>
        </w:rPr>
        <w:t xml:space="preserve">CA </w:t>
      </w:r>
      <w:r w:rsidR="005F71FC">
        <w:rPr>
          <w:rFonts w:ascii="Arial" w:hAnsi="Arial"/>
          <w:b/>
          <w:sz w:val="24"/>
          <w:lang w:val="en-US"/>
        </w:rPr>
        <w:t>packet duplication</w:t>
      </w:r>
      <w:r w:rsidR="003C2CB9">
        <w:rPr>
          <w:rFonts w:ascii="Arial" w:hAnsi="Arial"/>
          <w:b/>
          <w:sz w:val="24"/>
          <w:lang w:val="en-US"/>
        </w:rPr>
        <w:t xml:space="preserve"> </w:t>
      </w:r>
      <w:r w:rsidR="0022098F">
        <w:rPr>
          <w:rFonts w:ascii="Arial" w:hAnsi="Arial"/>
          <w:b/>
          <w:sz w:val="24"/>
          <w:lang w:val="en-US"/>
        </w:rPr>
        <w:t>in Dual Connectivity</w:t>
      </w:r>
      <w:r w:rsidR="00DB053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0166423" w14:textId="11EC6BF0" w:rsidR="00DE33A2" w:rsidRDefault="00FB5195">
      <w:r>
        <w:t>During the RAN2#97 meeting, RAN 2 agreed to support packet duplication in CA:</w:t>
      </w:r>
    </w:p>
    <w:p w14:paraId="35F5A025" w14:textId="657B6C2C" w:rsidR="00FB5195" w:rsidRPr="00FB5195" w:rsidRDefault="00FB5195" w:rsidP="00FB5195">
      <w:pPr>
        <w:ind w:left="720"/>
        <w:rPr>
          <w:i/>
          <w:sz w:val="18"/>
          <w:szCs w:val="18"/>
        </w:rPr>
      </w:pPr>
      <w:r w:rsidRPr="00FB5195">
        <w:rPr>
          <w:rFonts w:ascii="Times New Roman" w:eastAsia="Times New Roman" w:hAnsi="Times New Roman" w:cs="Times New Roman"/>
          <w:i/>
          <w:sz w:val="18"/>
          <w:szCs w:val="18"/>
          <w:lang w:eastAsia="ja-JP"/>
        </w:rPr>
        <w:t>For DL and UL, duplication solution for CA case uses PDCP duplication to more than 1 logical channel so that the duplicated PDCP PDUs are sent over different carriers.</w:t>
      </w:r>
    </w:p>
    <w:p w14:paraId="2D794C93" w14:textId="651C38A2" w:rsidR="005F71FC" w:rsidRDefault="005F71FC">
      <w:r>
        <w:t>It was further discussed on how the UL CA packet duplication is configured by the network and on how the UL packet duplication is started or stopped after it is configured by the network.</w:t>
      </w:r>
    </w:p>
    <w:p w14:paraId="5D37AA39" w14:textId="3B8A3741" w:rsidR="005F71FC" w:rsidRDefault="005F71FC">
      <w:r>
        <w:t>In this contribution, we try to clarify the scope of the CA packet duplication:</w:t>
      </w:r>
    </w:p>
    <w:p w14:paraId="660C7026" w14:textId="11D25B51" w:rsidR="00DE33A2" w:rsidRDefault="00DE33A2" w:rsidP="00733EED">
      <w:pPr>
        <w:pStyle w:val="ListParagraph"/>
        <w:numPr>
          <w:ilvl w:val="0"/>
          <w:numId w:val="11"/>
        </w:numPr>
      </w:pPr>
      <w:r>
        <w:t xml:space="preserve">Does </w:t>
      </w:r>
      <w:r w:rsidR="00733EED">
        <w:t xml:space="preserve">CA packet </w:t>
      </w:r>
      <w:r>
        <w:t>dupl</w:t>
      </w:r>
      <w:r w:rsidR="00733EED">
        <w:t>ication</w:t>
      </w:r>
      <w:r>
        <w:t xml:space="preserve"> apply to LTE CA</w:t>
      </w:r>
      <w:r w:rsidR="008734DE">
        <w:t xml:space="preserve"> in EN-DC</w:t>
      </w:r>
      <w:r>
        <w:t>?</w:t>
      </w:r>
    </w:p>
    <w:p w14:paraId="3CC03EAF" w14:textId="6395ACF3" w:rsidR="000F1E75" w:rsidRDefault="00DB0539" w:rsidP="000F1E75">
      <w:pPr>
        <w:pStyle w:val="ListParagraph"/>
        <w:numPr>
          <w:ilvl w:val="0"/>
          <w:numId w:val="11"/>
        </w:numPr>
      </w:pPr>
      <w:r>
        <w:t xml:space="preserve">Does </w:t>
      </w:r>
      <w:r w:rsidR="00DF3816">
        <w:t xml:space="preserve">CA </w:t>
      </w:r>
      <w:r w:rsidR="00694993">
        <w:t>packet duplication</w:t>
      </w:r>
      <w:r>
        <w:t xml:space="preserve"> apply to EN-DC case</w:t>
      </w:r>
      <w:r w:rsidR="00DE33A2">
        <w:t>?</w:t>
      </w:r>
    </w:p>
    <w:p w14:paraId="57B6EF3F" w14:textId="047541E5" w:rsidR="000F1E75" w:rsidRDefault="00DE33A2" w:rsidP="000F1E75">
      <w:pPr>
        <w:pStyle w:val="ListParagraph"/>
        <w:numPr>
          <w:ilvl w:val="0"/>
          <w:numId w:val="11"/>
        </w:numPr>
      </w:pPr>
      <w:r>
        <w:t>Does</w:t>
      </w:r>
      <w:r w:rsidR="00694993">
        <w:t xml:space="preserve"> CA </w:t>
      </w:r>
      <w:r w:rsidR="00F100A9">
        <w:t xml:space="preserve">packet </w:t>
      </w:r>
      <w:r w:rsidR="00694993">
        <w:t>duplication</w:t>
      </w:r>
      <w:r>
        <w:t xml:space="preserve"> apply to NR</w:t>
      </w:r>
      <w:r w:rsidR="004D0017">
        <w:t>-NR</w:t>
      </w:r>
      <w:r>
        <w:t>-DC case (i.e. simultaneously duplicated CA with DC split bearer)?</w:t>
      </w:r>
    </w:p>
    <w:p w14:paraId="2D0025F4" w14:textId="3BFB6B40" w:rsidR="00A8355B" w:rsidRDefault="00A8355B" w:rsidP="000F1E75">
      <w:pPr>
        <w:pStyle w:val="ListParagraph"/>
        <w:numPr>
          <w:ilvl w:val="0"/>
          <w:numId w:val="11"/>
        </w:numPr>
      </w:pPr>
      <w:r>
        <w:t>Is CA packet duplication a bearer type</w:t>
      </w:r>
      <w:r w:rsidR="004D0017">
        <w:t xml:space="preserve"> or should it be considered as just a configuration of a bearer?</w:t>
      </w:r>
    </w:p>
    <w:p w14:paraId="2AE6D98D" w14:textId="77777777" w:rsidR="003E1A61" w:rsidRDefault="003E1A61" w:rsidP="00F13226">
      <w:pPr>
        <w:pStyle w:val="Heading1"/>
      </w:pPr>
      <w:r>
        <w:t>Discussion</w:t>
      </w:r>
    </w:p>
    <w:p w14:paraId="1A3B9B95" w14:textId="50863ABD" w:rsidR="000F1E75" w:rsidRDefault="00EC475F" w:rsidP="00EC475F">
      <w:pPr>
        <w:pStyle w:val="Heading2"/>
      </w:pPr>
      <w:r>
        <w:t xml:space="preserve">Does CA </w:t>
      </w:r>
      <w:r w:rsidR="00733EED">
        <w:t>packet duplication apply to LTE CA</w:t>
      </w:r>
      <w:r w:rsidR="008734DE">
        <w:t xml:space="preserve"> in EN-DC</w:t>
      </w:r>
      <w:r w:rsidR="00DB0539">
        <w:t>?</w:t>
      </w:r>
      <w:r>
        <w:t xml:space="preserve"> </w:t>
      </w:r>
    </w:p>
    <w:p w14:paraId="1692A162" w14:textId="2CBCDB86" w:rsidR="00733BB4" w:rsidRDefault="00733EED" w:rsidP="000F1E75">
      <w:r>
        <w:t xml:space="preserve">It is unclear with the current agreement whether the CA packet duplication is also supported for LTE CA. </w:t>
      </w:r>
      <w:r w:rsidR="00E652C1">
        <w:t>The support of duplication on the LTE side was discussed in the context of split MCG SRB in the EN-DC case. The purpose over there is to improve reliability on the DL reception in the cell edge. However the purpose over here is for URLLC</w:t>
      </w:r>
      <w:r w:rsidR="00733BB4">
        <w:t xml:space="preserve"> and is for applying to DRB</w:t>
      </w:r>
      <w:r w:rsidR="00E652C1">
        <w:t>.</w:t>
      </w:r>
      <w:r w:rsidR="00D84180">
        <w:t xml:space="preserve"> It is un</w:t>
      </w:r>
      <w:r w:rsidR="00733BB4">
        <w:t>clear from the WI</w:t>
      </w:r>
      <w:r w:rsidR="00D84180">
        <w:t xml:space="preserve"> scope whether URLLC is also for </w:t>
      </w:r>
      <w:r w:rsidR="00733BB4">
        <w:t>LTE</w:t>
      </w:r>
      <w:r w:rsidR="00D84180">
        <w:t xml:space="preserve">. According to the WI scope, </w:t>
      </w:r>
    </w:p>
    <w:p w14:paraId="58BB4D37" w14:textId="77777777" w:rsidR="00D84180" w:rsidRPr="00746FB5" w:rsidRDefault="00D84180" w:rsidP="00D84180">
      <w:pPr>
        <w:pStyle w:val="B1"/>
        <w:rPr>
          <w:lang w:eastAsia="ja-JP"/>
        </w:rPr>
      </w:pPr>
      <w:r w:rsidRPr="00746FB5">
        <w:rPr>
          <w:lang w:eastAsia="ja-JP"/>
        </w:rPr>
        <w:t>Support of ultra-reliable part of URLLC</w:t>
      </w:r>
      <w:r>
        <w:rPr>
          <w:rFonts w:hint="eastAsia"/>
          <w:lang w:eastAsia="ja-JP"/>
        </w:rPr>
        <w:t xml:space="preserve"> [RAN1, RAN2, RAN4]</w:t>
      </w:r>
    </w:p>
    <w:p w14:paraId="5C3AC208" w14:textId="12F72A8E" w:rsidR="00D84180" w:rsidRDefault="00D84180" w:rsidP="00D84180">
      <w:pPr>
        <w:pStyle w:val="B2"/>
        <w:rPr>
          <w:lang w:eastAsia="ja-JP"/>
        </w:rPr>
      </w:pPr>
      <w:r w:rsidRPr="00746FB5">
        <w:rPr>
          <w:lang w:eastAsia="ja-JP"/>
        </w:rPr>
        <w:t>-</w:t>
      </w:r>
      <w:r w:rsidRPr="00746FB5">
        <w:rPr>
          <w:rFonts w:hint="eastAsia"/>
          <w:lang w:eastAsia="ja-JP"/>
        </w:rPr>
        <w:tab/>
      </w:r>
      <w:r w:rsidRPr="00746FB5">
        <w:rPr>
          <w:lang w:eastAsia="ja-JP"/>
        </w:rPr>
        <w:t>Identify techniques to meet the URLLC requirements set forth by [T</w:t>
      </w:r>
      <w:r>
        <w:rPr>
          <w:lang w:eastAsia="ja-JP"/>
        </w:rPr>
        <w:t>R38.913] starting after RAN#76</w:t>
      </w:r>
    </w:p>
    <w:p w14:paraId="2097CF93" w14:textId="5BBD30C2" w:rsidR="00733BB4" w:rsidRDefault="00D84180" w:rsidP="00D84180">
      <w:pPr>
        <w:pStyle w:val="B2"/>
        <w:numPr>
          <w:ilvl w:val="0"/>
          <w:numId w:val="12"/>
        </w:numPr>
        <w:rPr>
          <w:sz w:val="18"/>
          <w:szCs w:val="18"/>
          <w:lang w:eastAsia="ja-JP"/>
        </w:rPr>
      </w:pPr>
      <w:r w:rsidRPr="00D84180">
        <w:rPr>
          <w:sz w:val="18"/>
          <w:szCs w:val="18"/>
          <w:lang w:eastAsia="ja-JP"/>
        </w:rPr>
        <w:t>Conduct corresponding URLLC specific normative work after RAN#78 for the selected techniques</w:t>
      </w:r>
    </w:p>
    <w:p w14:paraId="172FBD54" w14:textId="23345DB4" w:rsidR="00E0371A" w:rsidRDefault="00642455" w:rsidP="000F1E75">
      <w:r>
        <w:t>LTE may be able to meet t</w:t>
      </w:r>
      <w:r w:rsidR="00D84180">
        <w:t>he latenc</w:t>
      </w:r>
      <w:r>
        <w:t xml:space="preserve">y requirement for URLLC with the short TTI WI. However, it is unclear that it can meet the reliability requirement </w:t>
      </w:r>
      <w:r w:rsidR="00AD633B">
        <w:t xml:space="preserve">for URLLC </w:t>
      </w:r>
      <w:r>
        <w:t>just by duplicating at the PDCP layer without L1 enhancement (e.g. L1 repetitions and soft combining).</w:t>
      </w:r>
      <w:r w:rsidR="00AD633B">
        <w:t xml:space="preserve"> </w:t>
      </w:r>
      <w:r>
        <w:t xml:space="preserve"> </w:t>
      </w:r>
      <w:r w:rsidR="00E0371A">
        <w:t>In the last meeting, we also agree to the following:</w:t>
      </w:r>
    </w:p>
    <w:p w14:paraId="14EEBD29" w14:textId="77777777" w:rsidR="00E0371A" w:rsidRPr="00E0371A" w:rsidRDefault="00E0371A" w:rsidP="00E0371A">
      <w:pPr>
        <w:ind w:left="720"/>
        <w:rPr>
          <w:rFonts w:ascii="Times New Roman" w:hAnsi="Times New Roman" w:cs="Times New Roman"/>
          <w:sz w:val="18"/>
          <w:szCs w:val="18"/>
        </w:rPr>
      </w:pPr>
      <w:r w:rsidRPr="00E0371A">
        <w:rPr>
          <w:rFonts w:ascii="Times New Roman" w:hAnsi="Times New Roman" w:cs="Times New Roman"/>
          <w:sz w:val="18"/>
          <w:szCs w:val="18"/>
        </w:rPr>
        <w:t>UL PDCP duplication is configurable per DRB and, for NR-NR DC case, per SRB.</w:t>
      </w:r>
    </w:p>
    <w:p w14:paraId="25DB778E" w14:textId="22A348FE" w:rsidR="00E0371A" w:rsidRPr="00E0371A" w:rsidRDefault="00E0371A" w:rsidP="00E0371A">
      <w:r>
        <w:lastRenderedPageBreak/>
        <w:t>This seems to imply that it is also applicable to CA packet duplication</w:t>
      </w:r>
      <w:r w:rsidR="005F4F5E">
        <w:t xml:space="preserve"> on the LTE side of EN-DC</w:t>
      </w:r>
      <w:r>
        <w:t>.</w:t>
      </w:r>
      <w:r w:rsidR="00B47BF3">
        <w:t xml:space="preserve"> However, we thi</w:t>
      </w:r>
      <w:r w:rsidR="00343827">
        <w:t>nk this was not the intention</w:t>
      </w:r>
      <w:r w:rsidR="00B47BF3">
        <w:t>.</w:t>
      </w:r>
      <w:r w:rsidR="00C936F0">
        <w:t xml:space="preserve"> Furthermore, we think the URLLC part of the NR WI is only for the NR part and hence CA packet duplication to LTE CA is not part of the WI scope.</w:t>
      </w:r>
    </w:p>
    <w:p w14:paraId="6CDF81D9" w14:textId="1518975A" w:rsidR="00D84180" w:rsidRDefault="00642455" w:rsidP="000F1E75">
      <w:r>
        <w:t>Hence it is proposed that for Rel-15, CA packet dupl</w:t>
      </w:r>
      <w:r w:rsidR="005F4F5E">
        <w:t>ication is not applied to LTE side of EN-DC</w:t>
      </w:r>
      <w:r>
        <w:t>.</w:t>
      </w:r>
    </w:p>
    <w:p w14:paraId="4A2493EA" w14:textId="0203B06A" w:rsidR="00642455" w:rsidRDefault="00642455" w:rsidP="000F1E75">
      <w:r w:rsidRPr="00DB0539">
        <w:rPr>
          <w:b/>
        </w:rPr>
        <w:t>Proposal#1:</w:t>
      </w:r>
      <w:r>
        <w:t xml:space="preserve"> CA packet duplication is not applied to LTE CA</w:t>
      </w:r>
      <w:r w:rsidR="008734DE">
        <w:t xml:space="preserve"> of EN-DC</w:t>
      </w:r>
      <w:r w:rsidR="00AC043F">
        <w:t xml:space="preserve"> until packet duplication is </w:t>
      </w:r>
      <w:proofErr w:type="gramStart"/>
      <w:r w:rsidR="00AC043F">
        <w:t>supported</w:t>
      </w:r>
      <w:proofErr w:type="gramEnd"/>
      <w:r w:rsidR="00AC043F">
        <w:t xml:space="preserve"> in LTE as a part of </w:t>
      </w:r>
      <w:r w:rsidR="00000648">
        <w:t>U</w:t>
      </w:r>
      <w:r w:rsidR="00AC043F">
        <w:t>RLLC WI instead of NR WI</w:t>
      </w:r>
      <w:r>
        <w:t>.</w:t>
      </w:r>
    </w:p>
    <w:p w14:paraId="5C837FE2" w14:textId="547614E2" w:rsidR="00642455" w:rsidRDefault="00DB0539" w:rsidP="00DB0539">
      <w:pPr>
        <w:pStyle w:val="Heading2"/>
      </w:pPr>
      <w:r>
        <w:t xml:space="preserve">Does </w:t>
      </w:r>
      <w:r w:rsidR="00DF3816">
        <w:t xml:space="preserve">CA </w:t>
      </w:r>
      <w:r>
        <w:t>packet duplication apply to EN-DC case?</w:t>
      </w:r>
    </w:p>
    <w:p w14:paraId="65AF9058" w14:textId="7BD57822" w:rsidR="00DF3816" w:rsidRDefault="00DB0539" w:rsidP="000F1E75">
      <w:r>
        <w:t>With Proposal#1 agreed, it is clear that MCG</w:t>
      </w:r>
      <w:r w:rsidR="00DF3816">
        <w:t xml:space="preserve"> or MCG split</w:t>
      </w:r>
      <w:r>
        <w:t xml:space="preserve"> bearer will not support CA packet duplication in </w:t>
      </w:r>
      <w:r w:rsidR="00343827">
        <w:t xml:space="preserve">LTE </w:t>
      </w:r>
      <w:r>
        <w:t>CA. With the same reasoning as for Proposal 1,</w:t>
      </w:r>
      <w:r w:rsidR="00F100A9">
        <w:t xml:space="preserve"> MCG and SCG split bearer may not be able to meet the reliability requirement for URLLC service since one of the duplicated leg may not be able to meet the reliability for URLLC without further L1 enhancement</w:t>
      </w:r>
      <w:r>
        <w:t>.</w:t>
      </w:r>
      <w:r w:rsidR="00F100A9">
        <w:t xml:space="preserve"> </w:t>
      </w:r>
      <w:r w:rsidR="005F4F5E">
        <w:t>On the other hand packet duplication</w:t>
      </w:r>
      <w:r w:rsidR="00E0371A">
        <w:t xml:space="preserve"> may </w:t>
      </w:r>
      <w:r w:rsidR="008734DE">
        <w:t xml:space="preserve">still </w:t>
      </w:r>
      <w:r w:rsidR="00E0371A">
        <w:t xml:space="preserve">be useful for improving cell edge reliability for DRB. </w:t>
      </w:r>
      <w:r w:rsidR="00343827">
        <w:t xml:space="preserve"> Based on the RAN 2 agreement as extracted in Section 2.1, it seems to support packet duplication also to</w:t>
      </w:r>
      <w:r w:rsidR="00DF3816">
        <w:t xml:space="preserve"> the EN-DC case, either via </w:t>
      </w:r>
      <w:r w:rsidR="006E5D03">
        <w:t xml:space="preserve">SCG </w:t>
      </w:r>
      <w:r w:rsidR="00DF3816">
        <w:t>split bearer or CA packet duplication on the SCG be</w:t>
      </w:r>
      <w:r w:rsidR="00DE1ABB">
        <w:t>arer.</w:t>
      </w:r>
      <w:r w:rsidR="00DF3816">
        <w:t xml:space="preserve">  </w:t>
      </w:r>
      <w:r w:rsidR="006E5D03">
        <w:t xml:space="preserve">But both packet duplication via SCG split bearer and CA packet duplication on the SCG split bearer should not be configured at the same time. </w:t>
      </w:r>
    </w:p>
    <w:p w14:paraId="18C33A65" w14:textId="19217776" w:rsidR="00DE1ABB" w:rsidRDefault="00DF3816" w:rsidP="00DF3816">
      <w:r w:rsidRPr="00F100A9">
        <w:rPr>
          <w:b/>
        </w:rPr>
        <w:t>Proposal#2:</w:t>
      </w:r>
      <w:r>
        <w:t xml:space="preserve"> In the EN-DC case, CA packet duplication can only be configured for SCG bearer</w:t>
      </w:r>
      <w:r w:rsidR="004D0017">
        <w:t xml:space="preserve"> only</w:t>
      </w:r>
      <w:r>
        <w:t>.</w:t>
      </w:r>
    </w:p>
    <w:p w14:paraId="3AC8B130" w14:textId="62610D8D" w:rsidR="00F100A9" w:rsidRDefault="00F100A9" w:rsidP="00F100A9">
      <w:pPr>
        <w:pStyle w:val="Heading2"/>
      </w:pPr>
      <w:r>
        <w:t>Does CA packet duplication apply to NR-NR DC case?</w:t>
      </w:r>
    </w:p>
    <w:p w14:paraId="36EEB6A3" w14:textId="1E3C5EE3" w:rsidR="00F100A9" w:rsidRDefault="00F100A9" w:rsidP="000F1E75">
      <w:r>
        <w:t xml:space="preserve">It is agreed that the NR-NR DC </w:t>
      </w:r>
      <w:r w:rsidR="00AD67CD">
        <w:t>based on the following agreement from RAN2NR Ad-hoc:</w:t>
      </w:r>
    </w:p>
    <w:p w14:paraId="6148AF50" w14:textId="5493E43F" w:rsidR="00AD67CD" w:rsidRPr="00AD67CD" w:rsidRDefault="00AD67CD" w:rsidP="00AD67CD">
      <w:pPr>
        <w:pStyle w:val="ListParagraph"/>
        <w:numPr>
          <w:ilvl w:val="0"/>
          <w:numId w:val="13"/>
        </w:numPr>
        <w:rPr>
          <w:rFonts w:ascii="Times New Roman" w:hAnsi="Times New Roman" w:cs="Times New Roman"/>
          <w:sz w:val="18"/>
          <w:szCs w:val="18"/>
        </w:rPr>
      </w:pPr>
      <w:r w:rsidRPr="00AD67CD">
        <w:rPr>
          <w:rFonts w:ascii="Times New Roman" w:hAnsi="Times New Roman" w:cs="Times New Roman"/>
          <w:sz w:val="18"/>
          <w:szCs w:val="18"/>
        </w:rPr>
        <w:t>Packet duplication is supported for user plane and control plane in NR-PDCP (This agreement does not preclude discussion of other mechanisms to improve mobility robustness)</w:t>
      </w:r>
    </w:p>
    <w:p w14:paraId="7EE16760" w14:textId="7EF03C46" w:rsidR="00F100A9" w:rsidRDefault="00AD67CD" w:rsidP="00AD67CD">
      <w:pPr>
        <w:pStyle w:val="ListParagraph"/>
        <w:numPr>
          <w:ilvl w:val="0"/>
          <w:numId w:val="13"/>
        </w:numPr>
      </w:pPr>
      <w:r w:rsidRPr="00AD67CD">
        <w:rPr>
          <w:rFonts w:ascii="Times New Roman" w:hAnsi="Times New Roman" w:cs="Times New Roman"/>
          <w:sz w:val="18"/>
          <w:szCs w:val="18"/>
        </w:rPr>
        <w:t>The PDCP function in the transmitter supports packet duplication and the PDCP function in the receiver supports duplicate packet removal.</w:t>
      </w:r>
    </w:p>
    <w:p w14:paraId="2847B7C0" w14:textId="34B99BB1" w:rsidR="00F100A9" w:rsidRDefault="00AD67CD" w:rsidP="000F1E75">
      <w:r>
        <w:t>The question here is whether CA packet duplication can be simultaneously configured with packet duplication using DC (i.e. using split bearer type) for a DRB or among the DRBs. For a DRB, it would seem that there is no strong need of having both packet dup</w:t>
      </w:r>
      <w:r w:rsidR="008734DE">
        <w:t>lication mechanisms to be configured</w:t>
      </w:r>
      <w:r>
        <w:t xml:space="preserve"> at the same time</w:t>
      </w:r>
      <w:r w:rsidR="008734DE">
        <w:t xml:space="preserve"> and leave it to MAC CE to control which one is used</w:t>
      </w:r>
      <w:r w:rsidR="003C2CB9">
        <w:t xml:space="preserve">.  </w:t>
      </w:r>
    </w:p>
    <w:p w14:paraId="152A2FB1" w14:textId="3330AC9A" w:rsidR="003C2CB9" w:rsidRDefault="003C2CB9" w:rsidP="003C2CB9">
      <w:r>
        <w:rPr>
          <w:b/>
        </w:rPr>
        <w:t>Proposal#3</w:t>
      </w:r>
      <w:r w:rsidRPr="00F100A9">
        <w:rPr>
          <w:b/>
        </w:rPr>
        <w:t>:</w:t>
      </w:r>
      <w:r>
        <w:t xml:space="preserve"> In the NR-NR DC case, CA packet duplication can only be configured for non-split bearer</w:t>
      </w:r>
      <w:r w:rsidR="001536F2">
        <w:t xml:space="preserve"> for a UE</w:t>
      </w:r>
      <w:r>
        <w:t>.</w:t>
      </w:r>
    </w:p>
    <w:p w14:paraId="0773EFC9" w14:textId="07F60249" w:rsidR="00D540C3" w:rsidRDefault="00813B5F" w:rsidP="000F1E75">
      <w:r>
        <w:t>Among DRBs</w:t>
      </w:r>
      <w:r w:rsidR="001536F2">
        <w:t xml:space="preserve"> of a UE</w:t>
      </w:r>
      <w:r w:rsidR="00D540C3">
        <w:t>, it is possible for the network to configure the UE with:</w:t>
      </w:r>
    </w:p>
    <w:p w14:paraId="462323F8" w14:textId="77777777" w:rsidR="00D540C3" w:rsidRDefault="00D540C3" w:rsidP="00D540C3">
      <w:pPr>
        <w:pStyle w:val="ListParagraph"/>
        <w:numPr>
          <w:ilvl w:val="0"/>
          <w:numId w:val="14"/>
        </w:numPr>
      </w:pPr>
      <w:r>
        <w:t>One or more DRBs of a UE is configured with CA duplication and one or more DRBs of a UE is configured with DC split bearer for packet duplication</w:t>
      </w:r>
    </w:p>
    <w:p w14:paraId="1E556368" w14:textId="4D27CC2A" w:rsidR="00D540C3" w:rsidRDefault="00D540C3" w:rsidP="00D540C3">
      <w:pPr>
        <w:pStyle w:val="ListParagraph"/>
        <w:numPr>
          <w:ilvl w:val="0"/>
          <w:numId w:val="14"/>
        </w:numPr>
      </w:pPr>
      <w:r>
        <w:t>One or more DRBs of a UE is configured with CA duplication and one or more DRBs of a UE is configured with DC split bearer but without packet duplication</w:t>
      </w:r>
    </w:p>
    <w:p w14:paraId="190E76E5" w14:textId="5E6C85DD" w:rsidR="00D540C3" w:rsidRDefault="00D540C3" w:rsidP="000F1E75">
      <w:r>
        <w:t xml:space="preserve">For (a), it is </w:t>
      </w:r>
      <w:r w:rsidR="004D0017">
        <w:t>un</w:t>
      </w:r>
      <w:r>
        <w:t>clear of the scenario where such combination is needed. Hence we would assume that such configuration will not be supported in NR-NR DC case.</w:t>
      </w:r>
    </w:p>
    <w:p w14:paraId="1C5BBF4E" w14:textId="3008F7DE" w:rsidR="003C2CB9" w:rsidRDefault="00D540C3" w:rsidP="000F1E75">
      <w:r>
        <w:t>For (b), i</w:t>
      </w:r>
      <w:r w:rsidR="00813B5F">
        <w:t xml:space="preserve">t could be that there is non-ideal backhaul between NR MN and NR SN, while </w:t>
      </w:r>
      <w:proofErr w:type="spellStart"/>
      <w:r w:rsidR="00813B5F">
        <w:t>eMBB</w:t>
      </w:r>
      <w:proofErr w:type="spellEnd"/>
      <w:r w:rsidR="00813B5F">
        <w:t xml:space="preserve"> and URLLC related QF flow</w:t>
      </w:r>
      <w:r w:rsidR="001536F2">
        <w:t xml:space="preserve">s </w:t>
      </w:r>
      <w:r w:rsidR="00813B5F">
        <w:t>are active.</w:t>
      </w:r>
      <w:r w:rsidR="001536F2">
        <w:t xml:space="preserve"> In such case, </w:t>
      </w:r>
      <w:proofErr w:type="spellStart"/>
      <w:r w:rsidR="001536F2">
        <w:t>eMBB</w:t>
      </w:r>
      <w:proofErr w:type="spellEnd"/>
      <w:r w:rsidR="001536F2">
        <w:t xml:space="preserve"> related QF flows may use the split bearer </w:t>
      </w:r>
      <w:r>
        <w:t xml:space="preserve">for throughput </w:t>
      </w:r>
      <w:r w:rsidR="001536F2">
        <w:t>while the URLLC QF flows may use CA packet duplication.</w:t>
      </w:r>
      <w:r w:rsidR="00144E70">
        <w:t xml:space="preserve"> </w:t>
      </w:r>
    </w:p>
    <w:p w14:paraId="1D8E37D8" w14:textId="33F0B3E6" w:rsidR="00813B5F" w:rsidRDefault="00144E70" w:rsidP="000F1E75">
      <w:r w:rsidRPr="00144E70">
        <w:rPr>
          <w:b/>
        </w:rPr>
        <w:t>Proposal#4:</w:t>
      </w:r>
      <w:r>
        <w:t xml:space="preserve"> In</w:t>
      </w:r>
      <w:r w:rsidR="00813B5F">
        <w:t xml:space="preserve"> the NR-NR DC case, </w:t>
      </w:r>
      <w:r w:rsidR="00D540C3">
        <w:t>the following configuration</w:t>
      </w:r>
      <w:r w:rsidR="000A0E9B">
        <w:t xml:space="preserve"> should not be supported for Rel-15</w:t>
      </w:r>
      <w:r w:rsidR="00D540C3">
        <w:t>:</w:t>
      </w:r>
    </w:p>
    <w:p w14:paraId="65CE8485" w14:textId="77777777" w:rsidR="00D540C3" w:rsidRDefault="00D540C3" w:rsidP="00D540C3">
      <w:pPr>
        <w:pStyle w:val="ListParagraph"/>
        <w:numPr>
          <w:ilvl w:val="0"/>
          <w:numId w:val="15"/>
        </w:numPr>
      </w:pPr>
      <w:r>
        <w:t>One or more DRBs of a UE is configured with CA duplication and one or more DRBs of a UE is configured with DC split bearer for packet duplication</w:t>
      </w:r>
    </w:p>
    <w:p w14:paraId="052E8C71" w14:textId="72407C00" w:rsidR="00D540C3" w:rsidRDefault="00D540C3" w:rsidP="00000648">
      <w:pPr>
        <w:pStyle w:val="ListParagraph"/>
        <w:ind w:left="927"/>
      </w:pPr>
    </w:p>
    <w:p w14:paraId="3384F9B4" w14:textId="77777777" w:rsidR="00A8355B" w:rsidRDefault="00A8355B" w:rsidP="00A8355B">
      <w:pPr>
        <w:pStyle w:val="Heading2"/>
      </w:pPr>
      <w:r>
        <w:t>Is CA packet duplication a bearer type?</w:t>
      </w:r>
    </w:p>
    <w:p w14:paraId="0F6C50A0" w14:textId="66A33405" w:rsidR="00A8355B" w:rsidRDefault="00A8355B" w:rsidP="00A8355B">
      <w:r>
        <w:t>As from proposals #2 and #3, the DRB configured with CA packet duplication can only be a non-split bearer (either a SCG bearer or a MCG bearer)</w:t>
      </w:r>
      <w:r w:rsidR="00690C6D">
        <w:t xml:space="preserve">. Once CA packet duplication is configured by the RRC for a DRB, the UE </w:t>
      </w:r>
      <w:r w:rsidR="00011610">
        <w:t>will establish 2 RLC entities (or 2 logical channels) for a PDCP entity so that the PDCP entity can discard</w:t>
      </w:r>
      <w:r w:rsidR="00690C6D">
        <w:t xml:space="preserve"> </w:t>
      </w:r>
      <w:r w:rsidR="00011610">
        <w:t>duplicated PDCP PDUs in the DL</w:t>
      </w:r>
      <w:r w:rsidR="000A0E9B">
        <w:t xml:space="preserve"> from the 2 RLC entities</w:t>
      </w:r>
      <w:r w:rsidR="00011610">
        <w:t xml:space="preserve"> and for UL, perform PDCP PDU duplication to be sent over 2 RLC entities (or 2 logical channels)</w:t>
      </w:r>
      <w:r w:rsidR="00D540C3">
        <w:t xml:space="preserve"> controlled via MAC CE</w:t>
      </w:r>
      <w:r w:rsidR="00011610">
        <w:t>.</w:t>
      </w:r>
    </w:p>
    <w:p w14:paraId="30ED4360" w14:textId="7FDB2D48" w:rsidR="000A0E9B" w:rsidRDefault="009F711B" w:rsidP="00A8355B">
      <w:r>
        <w:t>If Proposal 2 and 3 are agreed, the DRB that is configured with CA duplication can be se</w:t>
      </w:r>
      <w:r w:rsidR="00D540C3">
        <w:t xml:space="preserve">en as just either </w:t>
      </w:r>
      <w:r>
        <w:t>a MCG bearer or a SCG bearer and the L2 handling should be based o</w:t>
      </w:r>
      <w:r w:rsidR="00D540C3">
        <w:t xml:space="preserve">n MCG bearer and SCG bearer. For example, if </w:t>
      </w:r>
      <w:r>
        <w:t>a MCG or SCG bearer configured with CA packet duplication is changed to split bearer with packet duplication and vice versa, it should follow t</w:t>
      </w:r>
      <w:r w:rsidR="00D540C3">
        <w:t>he L2 bearer type change</w:t>
      </w:r>
      <w:r>
        <w:t>.</w:t>
      </w:r>
    </w:p>
    <w:p w14:paraId="1FA3AEFB" w14:textId="41F1AC6A" w:rsidR="00011610" w:rsidRDefault="00011610" w:rsidP="00A8355B">
      <w:r>
        <w:t>Hence, in our view, CA packet duplication can be modelled as just a configuration of a DRB associated with a bearer.</w:t>
      </w:r>
    </w:p>
    <w:p w14:paraId="495DC29F" w14:textId="761633BC" w:rsidR="00A8355B" w:rsidRPr="00144E70" w:rsidRDefault="00011610" w:rsidP="00A8355B">
      <w:r w:rsidRPr="00011610">
        <w:rPr>
          <w:b/>
        </w:rPr>
        <w:t>Proposal#5:</w:t>
      </w:r>
      <w:r>
        <w:t xml:space="preserve"> CA packet duplication can be modelled as just a configuration of a DRB associated with a bearer.</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41C9D7B3" w14:textId="77777777" w:rsidR="000A0E9B" w:rsidRDefault="000A0E9B" w:rsidP="000A0E9B">
      <w:r w:rsidRPr="00DB0539">
        <w:rPr>
          <w:b/>
        </w:rPr>
        <w:t>Proposal#1:</w:t>
      </w:r>
      <w:r>
        <w:t xml:space="preserve"> CA packet duplication is not applied to LTE CA of EN-DC.</w:t>
      </w:r>
    </w:p>
    <w:p w14:paraId="0C6807CD" w14:textId="77777777" w:rsidR="00011610" w:rsidRDefault="00011610" w:rsidP="00011610">
      <w:r w:rsidRPr="00F100A9">
        <w:rPr>
          <w:b/>
        </w:rPr>
        <w:t>Proposal#2:</w:t>
      </w:r>
      <w:r>
        <w:t xml:space="preserve"> In the EN-DC case, CA packet duplication can only be configured for SCG bearer and will not be configured together with a split (SCG) bearer.</w:t>
      </w:r>
    </w:p>
    <w:p w14:paraId="41E36AF9" w14:textId="77777777" w:rsidR="00011610" w:rsidRDefault="00011610" w:rsidP="00011610">
      <w:r>
        <w:rPr>
          <w:b/>
        </w:rPr>
        <w:t>Proposal#3</w:t>
      </w:r>
      <w:r w:rsidRPr="00F100A9">
        <w:rPr>
          <w:b/>
        </w:rPr>
        <w:t>:</w:t>
      </w:r>
      <w:r>
        <w:t xml:space="preserve"> In the NR-NR DC case, CA packet duplication can only be configured for non-split bearer.</w:t>
      </w:r>
    </w:p>
    <w:p w14:paraId="685DD5CB" w14:textId="77777777" w:rsidR="00D540C3" w:rsidRDefault="00D540C3" w:rsidP="00D540C3">
      <w:r w:rsidRPr="00144E70">
        <w:rPr>
          <w:b/>
        </w:rPr>
        <w:t>Proposal#4:</w:t>
      </w:r>
      <w:r>
        <w:t xml:space="preserve"> In the NR-NR DC case, the following configurations should not be supported for Rel-15:</w:t>
      </w:r>
    </w:p>
    <w:p w14:paraId="72DFAE13" w14:textId="77777777" w:rsidR="00D540C3" w:rsidRDefault="00D540C3" w:rsidP="00D540C3">
      <w:pPr>
        <w:pStyle w:val="ListParagraph"/>
        <w:numPr>
          <w:ilvl w:val="0"/>
          <w:numId w:val="16"/>
        </w:numPr>
      </w:pPr>
      <w:r>
        <w:t>One or more DRBs of a UE is configured with CA duplication and one or more DRBs of a UE is configured with DC split bearer for packet duplication</w:t>
      </w:r>
    </w:p>
    <w:p w14:paraId="6E9158CD" w14:textId="25737560" w:rsidR="00011610" w:rsidRPr="00144E70" w:rsidRDefault="00011610" w:rsidP="00011610">
      <w:r w:rsidRPr="00011610">
        <w:rPr>
          <w:b/>
        </w:rPr>
        <w:t>Proposal#5:</w:t>
      </w:r>
      <w:r>
        <w:t xml:space="preserve"> CA packet duplication can be modelled as just a configuration of a DRB associated with a bearer.</w:t>
      </w:r>
    </w:p>
    <w:p w14:paraId="2AE6D9A3" w14:textId="77777777" w:rsidR="00E30DAC" w:rsidRPr="006F7A26" w:rsidRDefault="00E30DAC" w:rsidP="00E30DAC">
      <w:r>
        <w:t xml:space="preserve">  </w:t>
      </w:r>
    </w:p>
    <w:p w14:paraId="2AE6D9A4" w14:textId="77777777" w:rsidR="00FB082B" w:rsidRPr="00FB082B" w:rsidRDefault="00FB082B" w:rsidP="00FB082B"/>
    <w:sectPr w:rsidR="00FB082B" w:rsidRPr="00FB082B">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2"/>
  </w:num>
  <w:num w:numId="3">
    <w:abstractNumId w:val="10"/>
  </w:num>
  <w:num w:numId="4">
    <w:abstractNumId w:val="14"/>
  </w:num>
  <w:num w:numId="5">
    <w:abstractNumId w:val="7"/>
  </w:num>
  <w:num w:numId="6">
    <w:abstractNumId w:val="14"/>
  </w:num>
  <w:num w:numId="7">
    <w:abstractNumId w:val="15"/>
  </w:num>
  <w:num w:numId="8">
    <w:abstractNumId w:val="8"/>
  </w:num>
  <w:num w:numId="9">
    <w:abstractNumId w:val="5"/>
  </w:num>
  <w:num w:numId="10">
    <w:abstractNumId w:val="2"/>
  </w:num>
  <w:num w:numId="11">
    <w:abstractNumId w:val="11"/>
  </w:num>
  <w:num w:numId="12">
    <w:abstractNumId w:val="0"/>
  </w:num>
  <w:num w:numId="13">
    <w:abstractNumId w:val="6"/>
  </w:num>
  <w:num w:numId="14">
    <w:abstractNumId w:val="3"/>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782"/>
    <w:rsid w:val="00397CF5"/>
    <w:rsid w:val="003A0016"/>
    <w:rsid w:val="003A007B"/>
    <w:rsid w:val="003A065D"/>
    <w:rsid w:val="003A1C6F"/>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48C"/>
    <w:rsid w:val="003C4A67"/>
    <w:rsid w:val="003C56AB"/>
    <w:rsid w:val="003C5F8F"/>
    <w:rsid w:val="003C6426"/>
    <w:rsid w:val="003D0607"/>
    <w:rsid w:val="003D1328"/>
    <w:rsid w:val="003D20E7"/>
    <w:rsid w:val="003D22BA"/>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304A"/>
    <w:rsid w:val="00413984"/>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B10D0"/>
    <w:rsid w:val="005B33C6"/>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4D1B"/>
    <w:rsid w:val="006D7283"/>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184D"/>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4524"/>
    <w:rsid w:val="009245F2"/>
    <w:rsid w:val="00925023"/>
    <w:rsid w:val="00926478"/>
    <w:rsid w:val="009272FA"/>
    <w:rsid w:val="009276ED"/>
    <w:rsid w:val="00927D31"/>
    <w:rsid w:val="00927D6F"/>
    <w:rsid w:val="00932808"/>
    <w:rsid w:val="00932B19"/>
    <w:rsid w:val="00932FC8"/>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D7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A21"/>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71DA"/>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235C"/>
    <w:rsid w:val="00EC2758"/>
    <w:rsid w:val="00EC29D4"/>
    <w:rsid w:val="00EC442C"/>
    <w:rsid w:val="00EC475F"/>
    <w:rsid w:val="00EC60D9"/>
    <w:rsid w:val="00EC7944"/>
    <w:rsid w:val="00ED0C6D"/>
    <w:rsid w:val="00ED111E"/>
    <w:rsid w:val="00ED16E3"/>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6D75"/>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D1D29A-0112-4624-BE22-A6B80333D760}">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6F46D47-B076-4D8B-8FAE-EB4EEBEC5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1306</Words>
  <Characters>6309</Characters>
  <Application>Microsoft Office Word</Application>
  <DocSecurity>0</DocSecurity>
  <Lines>140</Lines>
  <Paragraphs>90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Intel3</cp:lastModifiedBy>
  <cp:revision>2</cp:revision>
  <dcterms:created xsi:type="dcterms:W3CDTF">2017-06-16T23:55:00Z</dcterms:created>
  <dcterms:modified xsi:type="dcterms:W3CDTF">2017-06-16T23:55:00Z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b93a7baf-0c42-473c-a870-3225d64b968a</vt:lpwstr>
  </property>
  <property fmtid="{D5CDD505-2E9C-101B-9397-08002B2CF9AE}" pid="3" name="CTP_BU">
    <vt:lpwstr>NEXT GEN AND STANDARDS GROUP</vt:lpwstr>
  </property>
  <property fmtid="{D5CDD505-2E9C-101B-9397-08002B2CF9AE}" pid="4" name="CTP_TimeStamp">
    <vt:lpwstr>2017-06-16 23:42:22Z</vt:lpwstr>
  </property>
  <property fmtid="{D5CDD505-2E9C-101B-9397-08002B2CF9AE}" pid="5" name="ContentTypeId">
    <vt:lpwstr>0x01010058DDEB47312E4967BFC1576B96E8C3D40039B5EFFB71B84E46BCEF74BDDA92E4BD</vt:lpwstr>
  </property>
  <property fmtid="{D5CDD505-2E9C-101B-9397-08002B2CF9AE}" pid="6" name="CTPClassification">
    <vt:lpwstr>CTP_IC</vt:lpwstr>
  </property>
</Properties>
</file>